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9</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both"/>
        <w:textAlignment w:val="auto"/>
        <w:outlineLvl w:val="9"/>
        <w:rPr>
          <w:rFonts w:hint="eastAsia" w:ascii="仿宋" w:hAnsi="仿宋" w:eastAsia="仿宋" w:cs="仿宋"/>
          <w:sz w:val="32"/>
          <w:szCs w:val="32"/>
          <w:lang w:val="en-US" w:eastAsia="zh-CN"/>
        </w:rPr>
      </w:pPr>
      <w:r>
        <w:rPr>
          <w:rFonts w:hint="eastAsia" w:eastAsia="仿宋_GB2312"/>
          <w:sz w:val="32"/>
          <w:szCs w:val="32"/>
          <w:lang w:val="en-US" w:eastAsia="zh-CN"/>
        </w:rPr>
        <w:t>揭阳试验区和新染整有限公司：</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统一社会信用代码：91445200059932101Y</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法定代表人：黄武中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Times New Roman" w:hAnsi="Times New Roman" w:eastAsia="仿宋_GB2312" w:cs="Times New Roman"/>
          <w:color w:val="auto"/>
          <w:spacing w:val="0"/>
          <w:sz w:val="32"/>
          <w:szCs w:val="32"/>
          <w:lang w:val="en-US" w:eastAsia="zh-CN"/>
        </w:rPr>
        <w:t>住所：揭阳试验区京冈综合市场以南小区</w:t>
      </w:r>
      <w:r>
        <w:rPr>
          <w:rFonts w:hint="eastAsia" w:eastAsia="仿宋_GB2312"/>
          <w:sz w:val="32"/>
          <w:szCs w:val="32"/>
          <w:lang w:val="en-US" w:eastAsia="zh-CN"/>
        </w:rPr>
        <w:t>　　</w:t>
      </w:r>
      <w:r>
        <w:rPr>
          <w:rFonts w:hint="eastAsia" w:ascii="仿宋" w:hAnsi="仿宋" w:eastAsia="仿宋" w:cs="仿宋"/>
          <w:sz w:val="30"/>
          <w:szCs w:val="30"/>
          <w:lang w:val="en-US" w:eastAsia="zh-CN"/>
        </w:rPr>
        <w:t>　</w:t>
      </w:r>
      <w:r>
        <w:rPr>
          <w:rFonts w:hint="eastAsia" w:ascii="仿宋" w:hAnsi="仿宋" w:eastAsia="仿宋" w:cs="仿宋"/>
          <w:sz w:val="32"/>
          <w:szCs w:val="32"/>
          <w:lang w:val="en-US" w:eastAsia="zh-CN"/>
        </w:rPr>
        <w:t>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default" w:eastAsia="仿宋_GB2312"/>
          <w:sz w:val="32"/>
          <w:szCs w:val="32"/>
          <w:lang w:val="en-US" w:eastAsia="zh-CN"/>
        </w:rPr>
        <w:t>2023年2月19日、20日，揭阳市生态环境局执法人员对</w:t>
      </w:r>
      <w:r>
        <w:rPr>
          <w:rFonts w:hint="eastAsia" w:eastAsia="仿宋_GB2312"/>
          <w:sz w:val="32"/>
          <w:szCs w:val="32"/>
          <w:lang w:val="en-US" w:eastAsia="zh-CN"/>
        </w:rPr>
        <w:t>你公司</w:t>
      </w:r>
      <w:r>
        <w:rPr>
          <w:rFonts w:hint="default" w:eastAsia="仿宋_GB2312"/>
          <w:sz w:val="32"/>
          <w:szCs w:val="32"/>
          <w:lang w:val="en-US" w:eastAsia="zh-CN"/>
        </w:rPr>
        <w:t>进行检查，发现</w:t>
      </w:r>
      <w:r>
        <w:rPr>
          <w:rFonts w:hint="eastAsia" w:eastAsia="仿宋_GB2312"/>
          <w:sz w:val="32"/>
          <w:szCs w:val="32"/>
          <w:lang w:val="en-US" w:eastAsia="zh-CN"/>
        </w:rPr>
        <w:t>存在</w:t>
      </w:r>
      <w:r>
        <w:rPr>
          <w:rFonts w:hint="default" w:eastAsia="仿宋_GB2312"/>
          <w:sz w:val="32"/>
          <w:szCs w:val="32"/>
          <w:lang w:val="en-US" w:eastAsia="zh-CN"/>
        </w:rPr>
        <w:t>以下环境违法行为</w:t>
      </w:r>
      <w:r>
        <w:rPr>
          <w:rFonts w:hint="eastAsia" w:eastAsia="仿宋_GB2312"/>
          <w:sz w:val="32"/>
          <w:szCs w:val="32"/>
          <w:lang w:val="en-US" w:eastAsia="zh-CN"/>
        </w:rPr>
        <w:t>：你公司未按照规定使用大气污染物排放自动监测设备</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上述事实，有现场检查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 xml:space="preserve">笔录、调查询问笔录、现场照片、录像等证据为凭。                                                                                                                                                                                                                                                                                                                                                                                                                                                </w:t>
      </w: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上述行为违反了《中华人民共和国大气污染防治法》第二十四条第一款的规定。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条、《中华人民共和国大气污染防治法》第</w:t>
      </w:r>
      <w:r>
        <w:rPr>
          <w:rFonts w:hint="eastAsia" w:ascii="Times New Roman" w:hAnsi="Times New Roman" w:eastAsia="仿宋_GB2312" w:cs="Times New Roman"/>
          <w:color w:val="auto"/>
          <w:spacing w:val="0"/>
          <w:sz w:val="32"/>
          <w:szCs w:val="32"/>
          <w:lang w:eastAsia="zh-CN"/>
        </w:rPr>
        <w:t>一百</w:t>
      </w:r>
      <w:r>
        <w:rPr>
          <w:rFonts w:hint="default" w:ascii="Times New Roman" w:hAnsi="Times New Roman" w:eastAsia="仿宋_GB2312" w:cs="Times New Roman"/>
          <w:color w:val="auto"/>
          <w:spacing w:val="0"/>
          <w:sz w:val="32"/>
          <w:szCs w:val="32"/>
          <w:lang w:eastAsia="zh-CN"/>
        </w:rPr>
        <w:t>条第</w:t>
      </w:r>
      <w:r>
        <w:rPr>
          <w:rFonts w:hint="eastAsia" w:ascii="Times New Roman" w:hAnsi="Times New Roman" w:eastAsia="仿宋_GB2312" w:cs="Times New Roman"/>
          <w:color w:val="auto"/>
          <w:spacing w:val="0"/>
          <w:sz w:val="32"/>
          <w:szCs w:val="32"/>
          <w:lang w:eastAsia="zh-CN"/>
        </w:rPr>
        <w:t>三项</w:t>
      </w:r>
      <w:r>
        <w:rPr>
          <w:rFonts w:hint="default" w:ascii="Times New Roman" w:hAnsi="Times New Roman" w:eastAsia="仿宋_GB2312" w:cs="Times New Roman"/>
          <w:color w:val="auto"/>
          <w:spacing w:val="0"/>
          <w:sz w:val="32"/>
          <w:szCs w:val="32"/>
        </w:rPr>
        <w:t>的规定，现责令</w:t>
      </w:r>
      <w:r>
        <w:rPr>
          <w:rFonts w:hint="eastAsia" w:ascii="Times New Roman" w:hAnsi="Times New Roman" w:eastAsia="仿宋_GB2312" w:cs="Times New Roman"/>
          <w:color w:val="auto"/>
          <w:spacing w:val="0"/>
          <w:sz w:val="32"/>
          <w:szCs w:val="32"/>
          <w:lang w:eastAsia="zh-CN"/>
        </w:rPr>
        <w:t>你公司自收到本决定书之日起</w:t>
      </w:r>
      <w:r>
        <w:rPr>
          <w:rFonts w:hint="eastAsia" w:ascii="Times New Roman" w:hAnsi="Times New Roman" w:eastAsia="仿宋_GB2312" w:cs="Times New Roman"/>
          <w:color w:val="auto"/>
          <w:spacing w:val="0"/>
          <w:sz w:val="32"/>
          <w:szCs w:val="32"/>
          <w:lang w:val="en-US" w:eastAsia="zh-CN"/>
        </w:rPr>
        <w:t>7日内</w:t>
      </w:r>
      <w:r>
        <w:rPr>
          <w:rFonts w:hint="eastAsia" w:ascii="Times New Roman" w:hAnsi="Times New Roman" w:eastAsia="仿宋_GB2312" w:cs="Times New Roman"/>
          <w:color w:val="auto"/>
          <w:spacing w:val="0"/>
          <w:sz w:val="32"/>
          <w:szCs w:val="32"/>
          <w:lang w:eastAsia="zh-CN"/>
        </w:rPr>
        <w:t>改正</w:t>
      </w:r>
      <w:r>
        <w:rPr>
          <w:rFonts w:hint="eastAsia" w:eastAsia="仿宋_GB2312"/>
          <w:sz w:val="32"/>
          <w:szCs w:val="32"/>
          <w:lang w:val="en-US" w:eastAsia="zh-CN"/>
        </w:rPr>
        <w:t>未按照规定使用大气污染物排放自动监测设备的环境违法行为</w:t>
      </w:r>
      <w:r>
        <w:rPr>
          <w:rFonts w:hint="default" w:ascii="Times New Roman" w:hAnsi="Times New Roman" w:eastAsia="仿宋_GB2312" w:cs="Times New Roman"/>
          <w:color w:val="auto"/>
          <w:spacing w:val="0"/>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600" w:lineRule="exact"/>
        <w:ind w:firstLine="551"/>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hint="eastAsia" w:eastAsia="仿宋_GB2312"/>
          <w:spacing w:val="-10"/>
          <w:sz w:val="32"/>
          <w:szCs w:val="32"/>
          <w:lang w:eastAsia="zh-CN"/>
        </w:rPr>
        <w:t>你公司</w:t>
      </w:r>
      <w:r>
        <w:rPr>
          <w:rFonts w:hint="default" w:ascii="Times New Roman" w:hAnsi="Times New Roman" w:eastAsia="仿宋_GB2312" w:cs="Times New Roman"/>
          <w:color w:val="auto"/>
          <w:spacing w:val="0"/>
          <w:sz w:val="32"/>
          <w:szCs w:val="32"/>
        </w:rPr>
        <w:t>改正</w:t>
      </w:r>
      <w:r>
        <w:rPr>
          <w:rFonts w:hint="eastAsia" w:ascii="Times New Roman" w:hAnsi="Times New Roman" w:eastAsia="仿宋_GB2312" w:cs="Times New Roman"/>
          <w:color w:val="auto"/>
          <w:spacing w:val="0"/>
          <w:sz w:val="32"/>
          <w:szCs w:val="32"/>
          <w:lang w:eastAsia="zh-CN"/>
        </w:rPr>
        <w:t>环境</w:t>
      </w:r>
      <w:r>
        <w:rPr>
          <w:rFonts w:hint="default" w:ascii="Times New Roman" w:hAnsi="Times New Roman" w:eastAsia="仿宋_GB2312" w:cs="Times New Roman"/>
          <w:color w:val="auto"/>
          <w:spacing w:val="0"/>
          <w:sz w:val="32"/>
          <w:szCs w:val="32"/>
        </w:rPr>
        <w:t>违法行为的情况进行监督。</w:t>
      </w:r>
      <w:r>
        <w:rPr>
          <w:rFonts w:hint="default" w:ascii="Times New Roman" w:hAnsi="Times New Roman" w:eastAsia="仿宋_GB2312" w:cs="Times New Roman"/>
          <w:color w:val="000000"/>
          <w:spacing w:val="0"/>
          <w:sz w:val="32"/>
          <w:szCs w:val="32"/>
          <w:lang w:eastAsia="zh-CN"/>
        </w:rPr>
        <w:t>如</w:t>
      </w:r>
      <w:r>
        <w:rPr>
          <w:rFonts w:eastAsia="仿宋_GB2312"/>
          <w:color w:val="000000"/>
          <w:spacing w:val="-10"/>
          <w:sz w:val="32"/>
          <w:szCs w:val="32"/>
        </w:rPr>
        <w:t>你</w:t>
      </w:r>
      <w:r>
        <w:rPr>
          <w:rFonts w:hint="eastAsia" w:eastAsia="仿宋_GB2312"/>
          <w:color w:val="000000"/>
          <w:spacing w:val="-10"/>
          <w:sz w:val="32"/>
          <w:szCs w:val="32"/>
          <w:lang w:eastAsia="zh-CN"/>
        </w:rPr>
        <w:t>公司</w:t>
      </w:r>
      <w:r>
        <w:rPr>
          <w:rFonts w:hint="default" w:ascii="Times New Roman" w:hAnsi="Times New Roman" w:eastAsia="仿宋_GB2312" w:cs="Times New Roman"/>
          <w:color w:val="000000"/>
          <w:spacing w:val="0"/>
          <w:sz w:val="32"/>
          <w:szCs w:val="32"/>
        </w:rPr>
        <w:t>拒不</w:t>
      </w:r>
      <w:r>
        <w:rPr>
          <w:rFonts w:hint="eastAsia" w:ascii="Times New Roman" w:hAnsi="Times New Roman" w:eastAsia="仿宋_GB2312" w:cs="Times New Roman"/>
          <w:color w:val="000000"/>
          <w:spacing w:val="0"/>
          <w:sz w:val="32"/>
          <w:szCs w:val="32"/>
          <w:lang w:eastAsia="zh-CN"/>
        </w:rPr>
        <w:t>改正</w:t>
      </w:r>
      <w:r>
        <w:rPr>
          <w:rFonts w:hint="default" w:ascii="Times New Roman" w:hAnsi="Times New Roman" w:eastAsia="仿宋_GB2312" w:cs="Times New Roman"/>
          <w:color w:val="000000"/>
          <w:spacing w:val="0"/>
          <w:sz w:val="32"/>
          <w:szCs w:val="32"/>
        </w:rPr>
        <w:t>，</w:t>
      </w:r>
      <w:r>
        <w:rPr>
          <w:rFonts w:hint="eastAsia" w:ascii="Times New Roman" w:hAnsi="Times New Roman" w:eastAsia="仿宋_GB2312" w:cs="Times New Roman"/>
          <w:color w:val="auto"/>
          <w:spacing w:val="0"/>
          <w:sz w:val="32"/>
          <w:szCs w:val="32"/>
          <w:lang w:eastAsia="zh-CN"/>
        </w:rPr>
        <w:t>我局将</w:t>
      </w:r>
      <w:r>
        <w:rPr>
          <w:rFonts w:hint="eastAsia" w:ascii="Times New Roman" w:hAnsi="Times New Roman" w:eastAsia="仿宋_GB2312" w:cs="Times New Roman"/>
          <w:color w:val="000000"/>
          <w:spacing w:val="0"/>
          <w:sz w:val="32"/>
          <w:szCs w:val="32"/>
          <w:lang w:eastAsia="zh-CN"/>
        </w:rPr>
        <w:t>按照</w:t>
      </w:r>
      <w:r>
        <w:rPr>
          <w:rFonts w:hint="default" w:ascii="Times New Roman" w:hAnsi="Times New Roman" w:eastAsia="仿宋_GB2312" w:cs="Times New Roman"/>
          <w:color w:val="auto"/>
          <w:spacing w:val="0"/>
          <w:sz w:val="32"/>
          <w:szCs w:val="32"/>
        </w:rPr>
        <w:t>《中华人民共和国大气污染防治法》第</w:t>
      </w:r>
      <w:r>
        <w:rPr>
          <w:rFonts w:hint="eastAsia" w:ascii="Times New Roman" w:hAnsi="Times New Roman" w:eastAsia="仿宋_GB2312" w:cs="Times New Roman"/>
          <w:color w:val="auto"/>
          <w:spacing w:val="0"/>
          <w:sz w:val="32"/>
          <w:szCs w:val="32"/>
          <w:lang w:eastAsia="zh-CN"/>
        </w:rPr>
        <w:t>一百</w:t>
      </w:r>
      <w:r>
        <w:rPr>
          <w:rFonts w:hint="default" w:ascii="Times New Roman" w:hAnsi="Times New Roman" w:eastAsia="仿宋_GB2312" w:cs="Times New Roman"/>
          <w:color w:val="auto"/>
          <w:spacing w:val="0"/>
          <w:sz w:val="32"/>
          <w:szCs w:val="32"/>
          <w:lang w:eastAsia="zh-CN"/>
        </w:rPr>
        <w:t>条第</w:t>
      </w:r>
      <w:r>
        <w:rPr>
          <w:rFonts w:hint="eastAsia" w:ascii="Times New Roman" w:hAnsi="Times New Roman" w:eastAsia="仿宋_GB2312" w:cs="Times New Roman"/>
          <w:color w:val="auto"/>
          <w:spacing w:val="0"/>
          <w:sz w:val="32"/>
          <w:szCs w:val="32"/>
          <w:lang w:eastAsia="zh-CN"/>
        </w:rPr>
        <w:t>三项</w:t>
      </w:r>
      <w:r>
        <w:rPr>
          <w:rFonts w:hint="default" w:ascii="Times New Roman" w:hAnsi="Times New Roman" w:eastAsia="仿宋_GB2312" w:cs="Times New Roman"/>
          <w:color w:val="auto"/>
          <w:spacing w:val="0"/>
          <w:sz w:val="32"/>
          <w:szCs w:val="32"/>
        </w:rPr>
        <w:t>的</w:t>
      </w:r>
      <w:r>
        <w:rPr>
          <w:rFonts w:hint="eastAsia" w:ascii="Times New Roman" w:hAnsi="Times New Roman" w:eastAsia="仿宋_GB2312" w:cs="Times New Roman"/>
          <w:color w:val="auto"/>
          <w:spacing w:val="0"/>
          <w:sz w:val="32"/>
          <w:szCs w:val="32"/>
          <w:lang w:eastAsia="zh-CN"/>
        </w:rPr>
        <w:t>规定</w:t>
      </w:r>
      <w:r>
        <w:rPr>
          <w:rFonts w:hint="default" w:ascii="Times New Roman" w:hAnsi="Times New Roman" w:eastAsia="仿宋_GB2312" w:cs="Times New Roman"/>
          <w:color w:val="auto"/>
          <w:spacing w:val="0"/>
          <w:sz w:val="32"/>
          <w:szCs w:val="32"/>
        </w:rPr>
        <w:t>，</w:t>
      </w:r>
      <w:r>
        <w:rPr>
          <w:rFonts w:hint="eastAsia" w:ascii="Times New Roman" w:hAnsi="Times New Roman" w:eastAsia="仿宋_GB2312" w:cs="Times New Roman"/>
          <w:color w:val="auto"/>
          <w:spacing w:val="0"/>
          <w:sz w:val="32"/>
          <w:szCs w:val="32"/>
          <w:lang w:eastAsia="zh-CN"/>
        </w:rPr>
        <w:t>责令你公司停产整治</w:t>
      </w:r>
      <w:r>
        <w:rPr>
          <w:rFonts w:hint="default" w:ascii="Times New Roman" w:hAnsi="Times New Roman" w:eastAsia="仿宋_GB2312" w:cs="Times New Roman"/>
          <w:color w:val="000000"/>
          <w:spacing w:val="0"/>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napToGrid w:val="0"/>
        <w:spacing w:line="600" w:lineRule="exact"/>
        <w:ind w:firstLine="551"/>
        <w:jc w:val="both"/>
        <w:textAlignment w:val="auto"/>
        <w:rPr>
          <w:rFonts w:hint="default" w:ascii="Times New Roman" w:hAnsi="Times New Roman" w:eastAsia="仿宋_GB2312" w:cs="Times New Roman"/>
          <w:color w:val="auto"/>
          <w:spacing w:val="0"/>
          <w:sz w:val="32"/>
          <w:szCs w:val="32"/>
        </w:rPr>
      </w:pPr>
      <w:r>
        <w:rPr>
          <w:rFonts w:hint="eastAsia" w:ascii="Times New Roman" w:hAnsi="Times New Roman" w:eastAsia="仿宋_GB2312" w:cs="Times New Roman"/>
          <w:color w:val="auto"/>
          <w:spacing w:val="0"/>
          <w:sz w:val="32"/>
          <w:szCs w:val="32"/>
          <w:lang w:val="en-US" w:eastAsia="zh-CN"/>
        </w:rPr>
        <w:t>如逾期不申请行政复议，不提起行政诉讼，又不履行本决定的，我局将依法申请人民法院强制执行</w:t>
      </w:r>
      <w:r>
        <w:rPr>
          <w:rFonts w:hint="default" w:ascii="Times New Roman" w:hAnsi="Times New Roman" w:eastAsia="仿宋_GB2312" w:cs="Times New Roman"/>
          <w:color w:val="auto"/>
          <w:spacing w:val="0"/>
          <w:sz w:val="32"/>
          <w:szCs w:val="32"/>
        </w:rPr>
        <w:t>停止生产</w:t>
      </w:r>
      <w:r>
        <w:rPr>
          <w:rFonts w:hint="eastAsia" w:ascii="Times New Roman" w:hAnsi="Times New Roman" w:eastAsia="仿宋_GB2312" w:cs="Times New Roman"/>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仿宋_GB2312" w:cs="Times New Roman"/>
          <w:color w:val="auto"/>
          <w:spacing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仿宋_GB2312" w:cs="Times New Roman"/>
          <w:color w:val="auto"/>
          <w:spacing w:val="0"/>
          <w:sz w:val="32"/>
          <w:szCs w:val="32"/>
          <w:lang w:val="en-US" w:eastAsia="zh-CN"/>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bookmarkStart w:id="0" w:name="_GoBack"/>
      <w:bookmarkEnd w:id="0"/>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33555A"/>
    <w:rsid w:val="017B781B"/>
    <w:rsid w:val="031E1DC4"/>
    <w:rsid w:val="04137DFA"/>
    <w:rsid w:val="04A92E68"/>
    <w:rsid w:val="0587767C"/>
    <w:rsid w:val="0609576F"/>
    <w:rsid w:val="0676073E"/>
    <w:rsid w:val="07D468A0"/>
    <w:rsid w:val="07F2213B"/>
    <w:rsid w:val="081A524F"/>
    <w:rsid w:val="081D1197"/>
    <w:rsid w:val="081E1F9B"/>
    <w:rsid w:val="09054C61"/>
    <w:rsid w:val="09120C46"/>
    <w:rsid w:val="095449EE"/>
    <w:rsid w:val="09564D8A"/>
    <w:rsid w:val="09946AEC"/>
    <w:rsid w:val="09A51C74"/>
    <w:rsid w:val="0AFB41CE"/>
    <w:rsid w:val="0B4C42B0"/>
    <w:rsid w:val="0B51061A"/>
    <w:rsid w:val="0C6B600D"/>
    <w:rsid w:val="0CA17F32"/>
    <w:rsid w:val="0CCA4C70"/>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4D426A4"/>
    <w:rsid w:val="152754B3"/>
    <w:rsid w:val="155D6978"/>
    <w:rsid w:val="165B73D5"/>
    <w:rsid w:val="16A24E04"/>
    <w:rsid w:val="16BC57CF"/>
    <w:rsid w:val="18B9731F"/>
    <w:rsid w:val="19B811D1"/>
    <w:rsid w:val="1A176F08"/>
    <w:rsid w:val="1AB17E6F"/>
    <w:rsid w:val="1AFE39F3"/>
    <w:rsid w:val="1D0C0473"/>
    <w:rsid w:val="1DCF415F"/>
    <w:rsid w:val="1F44641A"/>
    <w:rsid w:val="1FA40CA1"/>
    <w:rsid w:val="20CF6098"/>
    <w:rsid w:val="22161A5A"/>
    <w:rsid w:val="22AF34E0"/>
    <w:rsid w:val="22F85198"/>
    <w:rsid w:val="232045AC"/>
    <w:rsid w:val="24DA0C5A"/>
    <w:rsid w:val="24FB0E87"/>
    <w:rsid w:val="258C06F7"/>
    <w:rsid w:val="262A0C11"/>
    <w:rsid w:val="263711FD"/>
    <w:rsid w:val="26486CB9"/>
    <w:rsid w:val="26FA4B9D"/>
    <w:rsid w:val="27FF76BE"/>
    <w:rsid w:val="282D60AA"/>
    <w:rsid w:val="29945E88"/>
    <w:rsid w:val="29E532E5"/>
    <w:rsid w:val="2BB22555"/>
    <w:rsid w:val="2BBD0698"/>
    <w:rsid w:val="2C047E72"/>
    <w:rsid w:val="2D3805F9"/>
    <w:rsid w:val="2E4A170D"/>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633925"/>
    <w:rsid w:val="3D055F4D"/>
    <w:rsid w:val="3DB26812"/>
    <w:rsid w:val="3F8B6AA2"/>
    <w:rsid w:val="3FF41950"/>
    <w:rsid w:val="406347B3"/>
    <w:rsid w:val="4118118C"/>
    <w:rsid w:val="41936615"/>
    <w:rsid w:val="41BD3514"/>
    <w:rsid w:val="42A367FC"/>
    <w:rsid w:val="42BD77E2"/>
    <w:rsid w:val="43841508"/>
    <w:rsid w:val="439D1FFF"/>
    <w:rsid w:val="44775260"/>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870604"/>
    <w:rsid w:val="59FE5678"/>
    <w:rsid w:val="5BB941B3"/>
    <w:rsid w:val="5BFB6995"/>
    <w:rsid w:val="5C4A23CC"/>
    <w:rsid w:val="5D781CFC"/>
    <w:rsid w:val="5F1839C5"/>
    <w:rsid w:val="6084646B"/>
    <w:rsid w:val="617A7782"/>
    <w:rsid w:val="62550FA1"/>
    <w:rsid w:val="632811ED"/>
    <w:rsid w:val="63395485"/>
    <w:rsid w:val="63580B9D"/>
    <w:rsid w:val="64082316"/>
    <w:rsid w:val="6536088D"/>
    <w:rsid w:val="65B51598"/>
    <w:rsid w:val="66D94A84"/>
    <w:rsid w:val="66DA27E7"/>
    <w:rsid w:val="67285C10"/>
    <w:rsid w:val="68CA68AB"/>
    <w:rsid w:val="68DF3C6B"/>
    <w:rsid w:val="69675D38"/>
    <w:rsid w:val="6AF0085F"/>
    <w:rsid w:val="6C785111"/>
    <w:rsid w:val="6CF87CEE"/>
    <w:rsid w:val="6D746907"/>
    <w:rsid w:val="6DBE53FE"/>
    <w:rsid w:val="6E356D72"/>
    <w:rsid w:val="6FFE7E49"/>
    <w:rsid w:val="70447581"/>
    <w:rsid w:val="71CF405A"/>
    <w:rsid w:val="722D1EA3"/>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517</Words>
  <Characters>546</Characters>
  <Lines>1</Lines>
  <Paragraphs>1</Paragraphs>
  <TotalTime>0</TotalTime>
  <ScaleCrop>false</ScaleCrop>
  <LinksUpToDate>false</LinksUpToDate>
  <CharactersWithSpaces>1120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2023-02-23T09:14:00Z</cp:lastPrinted>
  <dcterms:modified xsi:type="dcterms:W3CDTF">2023-02-24T03:37:13Z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C2E3878952FA46AAB5BEC58A4D8E9680</vt:lpwstr>
  </property>
</Properties>
</file>